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p>
      <w:pPr>
        <w:pStyle w:val="style0"/>
        <w:widowControl w:val="false"/>
        <w:wordWrap/>
        <w:adjustRightInd/>
        <w:snapToGrid/>
        <w:spacing w:lineRule="exact" w:line="700"/>
        <w:jc w:val="center"/>
        <w:textAlignment w:val="auto"/>
        <w:rPr>
          <w:rFonts w:ascii="方正小标宋简体" w:cs="方正小标宋简体" w:eastAsia="方正小标宋简体" w:hAnsi="方正小标宋简体" w:hint="eastAsia"/>
          <w:sz w:val="44"/>
          <w:szCs w:val="52"/>
          <w:lang w:val="en-US" w:eastAsia="zh-CN"/>
        </w:rPr>
      </w:pPr>
      <w:r>
        <w:rPr>
          <w:rFonts w:ascii="方正小标宋简体" w:cs="方正小标宋简体" w:eastAsia="方正小标宋简体" w:hAnsi="方正小标宋简体" w:hint="eastAsia"/>
          <w:sz w:val="44"/>
          <w:szCs w:val="52"/>
          <w:lang w:val="en-US" w:eastAsia="zh-CN"/>
        </w:rPr>
        <w:t>公共基础教学部专任教师（B20岗位）</w:t>
      </w:r>
    </w:p>
    <w:p>
      <w:pPr>
        <w:pStyle w:val="style0"/>
        <w:widowControl w:val="false"/>
        <w:wordWrap/>
        <w:adjustRightInd/>
        <w:snapToGrid/>
        <w:spacing w:lineRule="exact" w:line="700"/>
        <w:jc w:val="center"/>
        <w:textAlignment w:val="auto"/>
        <w:rPr>
          <w:rFonts w:ascii="方正小标宋简体" w:cs="方正小标宋简体" w:eastAsia="方正小标宋简体" w:hAnsi="方正小标宋简体" w:hint="eastAsia"/>
          <w:sz w:val="44"/>
          <w:szCs w:val="52"/>
        </w:rPr>
      </w:pPr>
      <w:r>
        <w:rPr>
          <w:rFonts w:ascii="方正小标宋简体" w:cs="方正小标宋简体" w:eastAsia="方正小标宋简体" w:hAnsi="方正小标宋简体" w:hint="eastAsia"/>
          <w:sz w:val="44"/>
          <w:szCs w:val="52"/>
        </w:rPr>
        <w:t>专业技能测评实施方案</w:t>
      </w:r>
    </w:p>
    <w:p>
      <w:pPr>
        <w:pStyle w:val="style0"/>
        <w:widowControl w:val="false"/>
        <w:wordWrap/>
        <w:adjustRightInd/>
        <w:snapToGrid/>
        <w:spacing w:lineRule="exact" w:line="570"/>
        <w:ind w:firstLine="640" w:firstLineChars="200"/>
        <w:jc w:val="center"/>
        <w:textAlignment w:val="auto"/>
        <w:rPr>
          <w:rFonts w:ascii="仿宋" w:cs="仿宋" w:eastAsia="仿宋" w:hAnsi="仿宋" w:hint="eastAsia"/>
          <w:sz w:val="32"/>
          <w:szCs w:val="32"/>
        </w:rPr>
      </w:pPr>
    </w:p>
    <w:p>
      <w:pPr>
        <w:pStyle w:val="style0"/>
        <w:widowControl w:val="false"/>
        <w:wordWrap/>
        <w:adjustRightInd/>
        <w:snapToGrid/>
        <w:spacing w:lineRule="exact" w:line="570"/>
        <w:ind w:firstLine="640" w:firstLineChars="200"/>
        <w:textAlignment w:val="auto"/>
        <w:rPr>
          <w:rFonts w:ascii="黑体" w:cs="黑体" w:eastAsia="黑体" w:hAnsi="黑体" w:hint="eastAsia"/>
          <w:sz w:val="32"/>
          <w:szCs w:val="32"/>
        </w:rPr>
      </w:pPr>
      <w:r>
        <w:rPr>
          <w:rFonts w:ascii="黑体" w:cs="黑体" w:eastAsia="黑体" w:hAnsi="黑体" w:hint="eastAsia"/>
          <w:sz w:val="32"/>
          <w:szCs w:val="32"/>
          <w:lang w:val="en-US" w:eastAsia="zh-CN"/>
        </w:rPr>
        <w:t>一</w:t>
      </w:r>
      <w:r>
        <w:rPr>
          <w:rFonts w:ascii="黑体" w:cs="黑体" w:eastAsia="黑体" w:hAnsi="黑体" w:hint="eastAsia"/>
          <w:sz w:val="32"/>
          <w:szCs w:val="32"/>
        </w:rPr>
        <w:t>、测评方式</w:t>
      </w:r>
    </w:p>
    <w:p>
      <w:pPr>
        <w:pStyle w:val="style0"/>
        <w:widowControl w:val="false"/>
        <w:wordWrap/>
        <w:adjustRightInd/>
        <w:snapToGrid/>
        <w:spacing w:lineRule="exact" w:line="570"/>
        <w:ind w:firstLine="640" w:firstLineChars="200"/>
        <w:textAlignment w:val="auto"/>
        <w:rPr>
          <w:rFonts w:ascii="仿宋_GB2312" w:cs="仿宋_GB2312" w:eastAsia="仿宋_GB2312" w:hAnsi="仿宋_GB2312" w:hint="eastAsia"/>
          <w:sz w:val="32"/>
          <w:szCs w:val="32"/>
        </w:rPr>
      </w:pPr>
      <w:r>
        <w:rPr>
          <w:rFonts w:ascii="仿宋_GB2312" w:cs="仿宋_GB2312" w:eastAsia="仿宋_GB2312" w:hAnsi="仿宋_GB2312" w:hint="eastAsia"/>
          <w:sz w:val="32"/>
          <w:szCs w:val="32"/>
        </w:rPr>
        <w:t>专业技能测试。主要考察岗位所要求的专业知识以及语言表达能力，每个考生面试时间不超过</w:t>
      </w:r>
      <w:r>
        <w:rPr>
          <w:rFonts w:ascii="仿宋_GB2312" w:cs="仿宋_GB2312" w:eastAsia="仿宋_GB2312" w:hAnsi="仿宋_GB2312" w:hint="eastAsia"/>
          <w:sz w:val="32"/>
          <w:szCs w:val="32"/>
          <w:lang w:val="en-US" w:eastAsia="zh-CN"/>
        </w:rPr>
        <w:t>2</w:t>
      </w:r>
      <w:r>
        <w:rPr>
          <w:rFonts w:ascii="仿宋_GB2312" w:cs="仿宋_GB2312" w:eastAsia="仿宋_GB2312" w:hAnsi="仿宋_GB2312" w:hint="eastAsia"/>
          <w:color w:val="auto"/>
          <w:sz w:val="32"/>
          <w:szCs w:val="32"/>
          <w:lang w:val="en-US" w:eastAsia="zh-CN"/>
        </w:rPr>
        <w:t>0</w:t>
      </w:r>
      <w:r>
        <w:rPr>
          <w:rFonts w:ascii="仿宋_GB2312" w:cs="仿宋_GB2312" w:eastAsia="仿宋_GB2312" w:hAnsi="仿宋_GB2312" w:hint="eastAsia"/>
          <w:color w:val="auto"/>
          <w:sz w:val="32"/>
          <w:szCs w:val="32"/>
        </w:rPr>
        <w:t>分钟。</w:t>
      </w:r>
    </w:p>
    <w:p>
      <w:pPr>
        <w:pStyle w:val="style0"/>
        <w:widowControl w:val="false"/>
        <w:wordWrap/>
        <w:adjustRightInd/>
        <w:snapToGrid/>
        <w:spacing w:lineRule="exact" w:line="570"/>
        <w:ind w:firstLine="640" w:firstLineChars="200"/>
        <w:textAlignment w:val="auto"/>
        <w:rPr>
          <w:rFonts w:ascii="黑体" w:cs="黑体" w:eastAsia="黑体" w:hAnsi="黑体" w:hint="eastAsia"/>
          <w:sz w:val="32"/>
          <w:szCs w:val="32"/>
          <w:lang w:val="en-US" w:eastAsia="zh-CN"/>
        </w:rPr>
      </w:pPr>
      <w:r>
        <w:rPr>
          <w:rFonts w:ascii="黑体" w:cs="黑体" w:eastAsia="黑体" w:hAnsi="黑体" w:hint="eastAsia"/>
          <w:sz w:val="32"/>
          <w:szCs w:val="32"/>
          <w:lang w:val="en-US" w:eastAsia="zh-CN"/>
        </w:rPr>
        <w:t>二、专业技能测评时间与地点</w:t>
      </w:r>
    </w:p>
    <w:p>
      <w:pPr>
        <w:pStyle w:val="style0"/>
        <w:spacing w:lineRule="exact" w:line="500"/>
        <w:ind w:firstLine="643" w:firstLineChars="200"/>
        <w:jc w:val="left"/>
        <w:rPr>
          <w:rFonts w:ascii="仿宋_GB2312" w:cs="仿宋_GB2312" w:eastAsia="仿宋_GB2312" w:hAnsi="仿宋_GB2312" w:hint="eastAsia"/>
          <w:sz w:val="32"/>
          <w:szCs w:val="32"/>
          <w:lang w:val="en-US" w:eastAsia="zh-CN"/>
        </w:rPr>
      </w:pPr>
      <w:r>
        <w:rPr>
          <w:rFonts w:ascii="仿宋_GB2312" w:cs="仿宋_GB2312" w:eastAsia="仿宋_GB2312" w:hAnsi="仿宋_GB2312" w:hint="eastAsia"/>
          <w:b/>
          <w:bCs/>
          <w:sz w:val="32"/>
          <w:szCs w:val="32"/>
          <w:lang w:eastAsia="zh-CN"/>
        </w:rPr>
        <w:t>（</w:t>
      </w:r>
      <w:r>
        <w:rPr>
          <w:rFonts w:ascii="仿宋_GB2312" w:cs="仿宋_GB2312" w:eastAsia="仿宋_GB2312" w:hAnsi="仿宋_GB2312" w:hint="eastAsia"/>
          <w:b/>
          <w:bCs/>
          <w:sz w:val="32"/>
          <w:szCs w:val="32"/>
          <w:lang w:val="en-US" w:eastAsia="zh-CN"/>
        </w:rPr>
        <w:t>一）</w:t>
      </w:r>
      <w:r>
        <w:rPr>
          <w:rFonts w:ascii="仿宋_GB2312" w:cs="仿宋_GB2312" w:eastAsia="仿宋_GB2312" w:hAnsi="仿宋_GB2312" w:hint="eastAsia"/>
          <w:b/>
          <w:bCs/>
          <w:sz w:val="32"/>
          <w:szCs w:val="32"/>
        </w:rPr>
        <w:t>测试</w:t>
      </w:r>
      <w:r>
        <w:rPr>
          <w:rFonts w:ascii="仿宋_GB2312" w:cs="仿宋_GB2312" w:eastAsia="仿宋_GB2312" w:hAnsi="仿宋_GB2312" w:hint="eastAsia"/>
          <w:b/>
          <w:bCs/>
          <w:sz w:val="32"/>
          <w:szCs w:val="32"/>
          <w:lang w:val="en-US" w:eastAsia="zh-CN"/>
        </w:rPr>
        <w:t>时间：</w:t>
      </w:r>
      <w:r>
        <w:rPr>
          <w:rFonts w:ascii="仿宋_GB2312" w:cs="仿宋_GB2312" w:eastAsia="仿宋_GB2312" w:hAnsi="仿宋_GB2312" w:hint="eastAsia"/>
          <w:sz w:val="32"/>
          <w:szCs w:val="32"/>
        </w:rPr>
        <w:t>2023年</w:t>
      </w:r>
      <w:r>
        <w:rPr>
          <w:rFonts w:ascii="仿宋_GB2312" w:cs="仿宋_GB2312" w:eastAsia="仿宋_GB2312" w:hAnsi="仿宋_GB2312" w:hint="eastAsia"/>
          <w:sz w:val="32"/>
          <w:szCs w:val="32"/>
          <w:lang w:val="en-US" w:eastAsia="zh-CN"/>
        </w:rPr>
        <w:t>8月16日下午14:00</w:t>
      </w:r>
    </w:p>
    <w:p>
      <w:pPr>
        <w:pStyle w:val="style0"/>
        <w:widowControl w:val="false"/>
        <w:numPr>
          <w:ilvl w:val="0"/>
          <w:numId w:val="0"/>
        </w:numPr>
        <w:wordWrap/>
        <w:adjustRightInd/>
        <w:snapToGrid/>
        <w:spacing w:lineRule="exact" w:line="570"/>
        <w:ind w:firstLine="643" w:firstLineChars="200"/>
        <w:textAlignment w:val="auto"/>
        <w:rPr>
          <w:rFonts w:ascii="仿宋_GB2312" w:cs="仿宋_GB2312" w:eastAsia="仿宋_GB2312" w:hAnsi="仿宋_GB2312" w:hint="eastAsia"/>
          <w:color w:val="auto"/>
          <w:sz w:val="32"/>
          <w:szCs w:val="32"/>
          <w:lang w:val="en-US" w:eastAsia="zh-CN"/>
        </w:rPr>
      </w:pPr>
      <w:r>
        <w:rPr>
          <w:rFonts w:ascii="仿宋_GB2312" w:cs="仿宋_GB2312" w:eastAsia="仿宋_GB2312" w:hAnsi="仿宋_GB2312" w:hint="eastAsia"/>
          <w:b/>
          <w:bCs/>
          <w:sz w:val="32"/>
          <w:szCs w:val="32"/>
          <w:lang w:val="en-US" w:eastAsia="zh-CN"/>
        </w:rPr>
        <w:t>（二）</w:t>
      </w:r>
      <w:r>
        <w:rPr>
          <w:rFonts w:ascii="仿宋_GB2312" w:cs="仿宋_GB2312" w:eastAsia="仿宋_GB2312" w:hAnsi="仿宋_GB2312" w:hint="eastAsia"/>
          <w:b/>
          <w:bCs/>
          <w:sz w:val="32"/>
          <w:szCs w:val="32"/>
        </w:rPr>
        <w:t>测试地点：</w:t>
      </w:r>
      <w:r>
        <w:rPr>
          <w:rFonts w:ascii="仿宋_GB2312" w:cs="仿宋_GB2312" w:eastAsia="仿宋_GB2312" w:hAnsi="仿宋_GB2312" w:hint="eastAsia"/>
          <w:color w:val="auto"/>
          <w:sz w:val="32"/>
          <w:szCs w:val="32"/>
          <w:lang w:val="en-US" w:eastAsia="zh-CN"/>
        </w:rPr>
        <w:t>润泽楼105（公共基础部教学办公室）</w:t>
      </w:r>
    </w:p>
    <w:p>
      <w:pPr>
        <w:pStyle w:val="style0"/>
        <w:spacing w:lineRule="exact" w:line="500"/>
        <w:ind w:firstLine="643" w:firstLineChars="200"/>
        <w:jc w:val="left"/>
        <w:rPr>
          <w:rFonts w:ascii="仿宋_GB2312" w:cs="仿宋_GB2312" w:eastAsia="仿宋_GB2312" w:hAnsi="仿宋_GB2312" w:hint="eastAsia"/>
          <w:b w:val="false"/>
          <w:bCs w:val="false"/>
          <w:sz w:val="32"/>
          <w:szCs w:val="32"/>
          <w:lang w:val="en-US" w:eastAsia="zh-CN"/>
        </w:rPr>
      </w:pPr>
      <w:r>
        <w:rPr>
          <w:rFonts w:ascii="仿宋_GB2312" w:cs="仿宋_GB2312" w:eastAsia="仿宋_GB2312" w:hAnsi="仿宋_GB2312" w:hint="eastAsia"/>
          <w:b/>
          <w:bCs/>
          <w:sz w:val="32"/>
          <w:szCs w:val="32"/>
          <w:lang w:eastAsia="zh-CN"/>
        </w:rPr>
        <w:t>（</w:t>
      </w:r>
      <w:r>
        <w:rPr>
          <w:rFonts w:ascii="仿宋_GB2312" w:cs="仿宋_GB2312" w:eastAsia="仿宋_GB2312" w:hAnsi="仿宋_GB2312" w:hint="eastAsia"/>
          <w:b/>
          <w:bCs/>
          <w:sz w:val="32"/>
          <w:szCs w:val="32"/>
          <w:lang w:val="en-US" w:eastAsia="zh-CN"/>
        </w:rPr>
        <w:t>三）</w:t>
      </w:r>
      <w:r>
        <w:rPr>
          <w:rFonts w:ascii="仿宋_GB2312" w:cs="仿宋_GB2312" w:eastAsia="仿宋_GB2312" w:hAnsi="仿宋_GB2312" w:hint="eastAsia"/>
          <w:b/>
          <w:bCs/>
          <w:sz w:val="32"/>
          <w:szCs w:val="32"/>
        </w:rPr>
        <w:t>候考室：</w:t>
      </w:r>
      <w:r>
        <w:rPr>
          <w:rFonts w:ascii="仿宋_GB2312" w:cs="仿宋_GB2312" w:eastAsia="仿宋_GB2312" w:hAnsi="仿宋_GB2312" w:hint="eastAsia"/>
          <w:b w:val="false"/>
          <w:bCs w:val="false"/>
          <w:sz w:val="32"/>
          <w:szCs w:val="32"/>
          <w:lang w:val="en-US" w:eastAsia="zh-CN"/>
        </w:rPr>
        <w:t>润泽楼103</w:t>
      </w:r>
      <w:r>
        <w:rPr>
          <w:rFonts w:ascii="仿宋_GB2312" w:cs="仿宋_GB2312" w:eastAsia="仿宋_GB2312" w:hAnsi="仿宋_GB2312" w:hint="eastAsia"/>
          <w:color w:val="auto"/>
          <w:sz w:val="32"/>
          <w:szCs w:val="32"/>
          <w:lang w:val="en-US" w:eastAsia="zh-CN"/>
        </w:rPr>
        <w:t>（公共基础部教学办公室）</w:t>
      </w:r>
    </w:p>
    <w:p>
      <w:pPr>
        <w:pStyle w:val="style0"/>
        <w:widowControl w:val="false"/>
        <w:wordWrap/>
        <w:adjustRightInd/>
        <w:snapToGrid/>
        <w:spacing w:lineRule="exact" w:line="570"/>
        <w:ind w:firstLine="640" w:firstLineChars="200"/>
        <w:textAlignment w:val="auto"/>
        <w:rPr>
          <w:rFonts w:ascii="黑体" w:cs="黑体" w:eastAsia="黑体" w:hAnsi="黑体" w:hint="eastAsia"/>
          <w:sz w:val="32"/>
          <w:szCs w:val="32"/>
          <w:lang w:val="en-US" w:eastAsia="zh-CN"/>
        </w:rPr>
      </w:pPr>
      <w:r>
        <w:rPr>
          <w:rFonts w:ascii="黑体" w:cs="黑体" w:eastAsia="黑体" w:hAnsi="黑体" w:hint="eastAsia"/>
          <w:sz w:val="32"/>
          <w:szCs w:val="32"/>
          <w:lang w:val="en-US" w:eastAsia="zh-CN"/>
        </w:rPr>
        <w:t>三</w:t>
      </w:r>
      <w:r>
        <w:rPr>
          <w:rFonts w:ascii="黑体" w:cs="黑体" w:eastAsia="黑体" w:hAnsi="黑体" w:hint="eastAsia"/>
          <w:sz w:val="32"/>
          <w:szCs w:val="32"/>
        </w:rPr>
        <w:t>、</w:t>
      </w:r>
      <w:r>
        <w:rPr>
          <w:rFonts w:ascii="黑体" w:cs="黑体" w:eastAsia="黑体" w:hAnsi="黑体" w:hint="eastAsia"/>
          <w:sz w:val="32"/>
          <w:szCs w:val="32"/>
          <w:lang w:val="en-US" w:eastAsia="zh-CN"/>
        </w:rPr>
        <w:t>专业技能测试内容及要求：</w:t>
      </w:r>
    </w:p>
    <w:p>
      <w:pPr>
        <w:pStyle w:val="style0"/>
        <w:ind w:firstLine="640" w:firstLineChars="200"/>
        <w:rPr>
          <w:rFonts w:ascii="仿宋_GB2312" w:cs="仿宋_GB2312" w:eastAsia="仿宋_GB2312" w:hAnsi="仿宋_GB2312" w:hint="default"/>
          <w:sz w:val="32"/>
          <w:szCs w:val="32"/>
          <w:lang w:val="en-US" w:eastAsia="zh-CN"/>
        </w:rPr>
      </w:pPr>
      <w:r>
        <w:rPr>
          <w:rFonts w:ascii="仿宋_GB2312" w:cs="仿宋_GB2312" w:eastAsia="仿宋_GB2312" w:hAnsi="仿宋_GB2312" w:hint="eastAsia"/>
          <w:sz w:val="32"/>
          <w:szCs w:val="32"/>
          <w:lang w:val="en-US" w:eastAsia="zh-CN"/>
        </w:rPr>
        <w:t>本次体育教师专业测试需要</w:t>
      </w:r>
      <w:bookmarkStart w:id="0" w:name="_GoBack"/>
      <w:bookmarkEnd w:id="0"/>
      <w:r>
        <w:rPr>
          <w:rFonts w:ascii="仿宋_GB2312" w:cs="仿宋_GB2312" w:eastAsia="仿宋_GB2312" w:hAnsi="仿宋_GB2312" w:hint="default"/>
          <w:b w:val="false"/>
          <w:bCs w:val="false"/>
          <w:i w:val="false"/>
          <w:iCs w:val="false"/>
          <w:color w:val="auto"/>
          <w:kern w:val="2"/>
          <w:sz w:val="32"/>
          <w:szCs w:val="32"/>
          <w:highlight w:val="none"/>
          <w:vertAlign w:val="baseline"/>
          <w:em w:val="none"/>
          <w:lang w:val="en-US" w:bidi="ar-SA" w:eastAsia="zh-CN"/>
        </w:rPr>
        <w:t>每位参加面试的人员完成以下三题目，将自己的答案打印出来，并带到现场交给考官。考生将抽签决定自己的面试顺序及考题，考官将根据考生答案提出相应问题请考生作答。现场作答将从以下三题中抽一题作答。纸质</w:t>
      </w:r>
      <w:r>
        <w:rPr>
          <w:rFonts w:ascii="仿宋_GB2312" w:cs="仿宋_GB2312" w:eastAsia="仿宋_GB2312" w:hAnsi="仿宋_GB2312" w:hint="default"/>
          <w:b w:val="false"/>
          <w:bCs w:val="false"/>
          <w:i w:val="false"/>
          <w:iCs w:val="false"/>
          <w:color w:val="auto"/>
          <w:kern w:val="2"/>
          <w:sz w:val="32"/>
          <w:szCs w:val="32"/>
          <w:highlight w:val="none"/>
          <w:vertAlign w:val="baseline"/>
          <w:em w:val="none"/>
          <w:lang w:val="en-US" w:bidi="ar-SA" w:eastAsia="zh-CN"/>
        </w:rPr>
        <w:t>答案满分100，现场作答满分100。最后成绩=纸质答案×70%+现场作答×30%（满分100）</w:t>
      </w:r>
    </w:p>
    <w:p>
      <w:pPr>
        <w:pStyle w:val="style0"/>
        <w:numPr>
          <w:ilvl w:val="0"/>
          <w:numId w:val="0"/>
        </w:numPr>
        <w:ind w:firstLine="640" w:firstLineChars="200"/>
        <w:rPr>
          <w:rFonts w:ascii="仿宋_GB2312" w:cs="仿宋_GB2312" w:eastAsia="仿宋_GB2312" w:hAnsi="仿宋_GB2312" w:hint="eastAsia"/>
          <w:sz w:val="32"/>
          <w:szCs w:val="32"/>
          <w:lang w:val="en-US" w:eastAsia="zh-CN"/>
        </w:rPr>
      </w:pPr>
      <w:r>
        <w:rPr>
          <w:rFonts w:ascii="仿宋_GB2312" w:cs="仿宋_GB2312" w:eastAsia="仿宋_GB2312" w:hAnsi="仿宋_GB2312" w:hint="eastAsia"/>
          <w:sz w:val="32"/>
          <w:szCs w:val="32"/>
          <w:lang w:val="en-US" w:eastAsia="zh-CN"/>
        </w:rPr>
        <w:t>1.根据自身体育专项，简要写一份如何带大专非体育生参加省级比赛的20天赛前训练计划。</w:t>
      </w:r>
    </w:p>
    <w:p>
      <w:pPr>
        <w:pStyle w:val="style0"/>
        <w:numPr>
          <w:ilvl w:val="0"/>
          <w:numId w:val="0"/>
        </w:numPr>
        <w:ind w:firstLine="640" w:firstLineChars="200"/>
        <w:rPr>
          <w:rFonts w:ascii="仿宋_GB2312" w:cs="仿宋_GB2312" w:eastAsia="仿宋_GB2312" w:hAnsi="仿宋_GB2312" w:hint="eastAsia"/>
          <w:sz w:val="32"/>
          <w:szCs w:val="32"/>
          <w:lang w:val="en-US" w:eastAsia="zh-CN"/>
        </w:rPr>
      </w:pPr>
      <w:r>
        <w:rPr>
          <w:rFonts w:ascii="仿宋_GB2312" w:cs="仿宋_GB2312" w:eastAsia="仿宋_GB2312" w:hAnsi="仿宋_GB2312" w:hint="eastAsia"/>
          <w:sz w:val="32"/>
          <w:szCs w:val="32"/>
          <w:lang w:val="en-US" w:eastAsia="zh-CN"/>
        </w:rPr>
        <w:t>2.根据当代大学生体质健康测试情况不理想，简要写一份针对“引体向上”和“800/1000米跑”不及格为对象的提高训练课程教案，教学时间为期一个月，每周2课时。</w:t>
      </w:r>
    </w:p>
    <w:p>
      <w:pPr>
        <w:pStyle w:val="style0"/>
        <w:numPr>
          <w:ilvl w:val="0"/>
          <w:numId w:val="0"/>
        </w:numPr>
        <w:ind w:firstLine="640" w:firstLineChars="200"/>
        <w:rPr>
          <w:rFonts w:ascii="仿宋_GB2312" w:cs="仿宋_GB2312" w:eastAsia="仿宋_GB2312" w:hAnsi="仿宋_GB2312" w:hint="eastAsia"/>
          <w:sz w:val="32"/>
          <w:szCs w:val="32"/>
          <w:lang w:val="en-US" w:eastAsia="zh-CN"/>
        </w:rPr>
      </w:pPr>
      <w:r>
        <w:rPr>
          <w:rFonts w:ascii="仿宋_GB2312" w:cs="仿宋_GB2312" w:eastAsia="仿宋_GB2312" w:hAnsi="仿宋_GB2312" w:hint="eastAsia"/>
          <w:sz w:val="32"/>
          <w:szCs w:val="32"/>
          <w:lang w:val="en-US" w:eastAsia="zh-CN"/>
        </w:rPr>
        <w:t>3.请以“促进学生提高身体素质”为主题，写一份高职院校可执行的建设方案，要求以班级为单位有效开展体育锻炼，每天锻炼需达到一小时以上，体育锻炼的形式及如何有效实施，该方案需要长期坚持有效执行。方案需包括但不限于建设背景、建设目标、任务实施分解、保障条件等内容。</w:t>
      </w:r>
    </w:p>
    <w:p>
      <w:pPr>
        <w:pStyle w:val="style0"/>
        <w:widowControl w:val="false"/>
        <w:wordWrap/>
        <w:adjustRightInd/>
        <w:snapToGrid/>
        <w:spacing w:lineRule="exact" w:line="570"/>
        <w:textAlignment w:val="auto"/>
        <w:rPr>
          <w:rFonts w:ascii="黑体" w:cs="黑体" w:eastAsia="黑体" w:hAnsi="黑体" w:hint="eastAsia"/>
          <w:sz w:val="32"/>
          <w:szCs w:val="32"/>
        </w:rPr>
      </w:pPr>
      <w:r>
        <w:rPr>
          <w:rFonts w:ascii="黑体" w:cs="黑体" w:eastAsia="黑体" w:hAnsi="黑体" w:hint="eastAsia"/>
          <w:sz w:val="32"/>
          <w:szCs w:val="32"/>
          <w:lang w:val="en-US" w:eastAsia="zh-CN"/>
        </w:rPr>
        <w:t xml:space="preserve">   四、专业技能</w:t>
      </w:r>
      <w:r>
        <w:rPr>
          <w:rFonts w:ascii="黑体" w:cs="黑体" w:eastAsia="黑体" w:hAnsi="黑体" w:hint="eastAsia"/>
          <w:sz w:val="32"/>
          <w:szCs w:val="32"/>
        </w:rPr>
        <w:t>测试流程及注意事项</w:t>
      </w:r>
    </w:p>
    <w:p>
      <w:pPr>
        <w:pStyle w:val="style0"/>
        <w:widowControl w:val="false"/>
        <w:wordWrap/>
        <w:adjustRightInd/>
        <w:snapToGrid/>
        <w:spacing w:lineRule="exact" w:line="570"/>
        <w:ind w:firstLine="640" w:firstLineChars="200"/>
        <w:textAlignment w:val="auto"/>
        <w:rPr>
          <w:rFonts w:ascii="仿宋_GB2312" w:cs="仿宋_GB2312" w:eastAsia="仿宋_GB2312" w:hAnsi="仿宋_GB2312" w:hint="eastAsia"/>
          <w:sz w:val="32"/>
          <w:szCs w:val="32"/>
        </w:rPr>
      </w:pPr>
      <w:r>
        <w:rPr>
          <w:rFonts w:ascii="仿宋_GB2312" w:cs="仿宋_GB2312" w:eastAsia="仿宋_GB2312" w:hAnsi="仿宋_GB2312" w:hint="eastAsia"/>
          <w:sz w:val="32"/>
          <w:szCs w:val="32"/>
        </w:rPr>
        <w:t>1</w:t>
      </w:r>
      <w:r>
        <w:rPr>
          <w:rFonts w:ascii="仿宋_GB2312" w:cs="仿宋_GB2312" w:eastAsia="仿宋_GB2312" w:hAnsi="仿宋_GB2312" w:hint="eastAsia"/>
          <w:sz w:val="32"/>
          <w:szCs w:val="32"/>
          <w:lang w:eastAsia="zh-CN"/>
        </w:rPr>
        <w:t>.</w:t>
      </w:r>
      <w:r>
        <w:rPr>
          <w:rFonts w:ascii="仿宋_GB2312" w:cs="仿宋_GB2312" w:eastAsia="仿宋_GB2312" w:hAnsi="仿宋_GB2312" w:hint="eastAsia"/>
          <w:sz w:val="32"/>
          <w:szCs w:val="32"/>
        </w:rPr>
        <w:t>考生需提前20分钟到达测评点，</w:t>
      </w:r>
      <w:r>
        <w:rPr>
          <w:rFonts w:ascii="仿宋_GB2312" w:cs="仿宋_GB2312" w:eastAsia="仿宋_GB2312" w:hAnsi="仿宋_GB2312" w:hint="eastAsia"/>
          <w:color w:val="auto"/>
          <w:sz w:val="32"/>
          <w:szCs w:val="32"/>
          <w:lang w:val="en-US" w:eastAsia="zh-CN"/>
        </w:rPr>
        <w:t>截止13:40仍</w:t>
      </w:r>
      <w:r>
        <w:rPr>
          <w:rFonts w:ascii="仿宋_GB2312" w:cs="仿宋_GB2312" w:eastAsia="仿宋_GB2312" w:hAnsi="仿宋_GB2312" w:hint="eastAsia"/>
          <w:color w:val="auto"/>
          <w:sz w:val="32"/>
          <w:szCs w:val="32"/>
        </w:rPr>
        <w:t>未</w:t>
      </w:r>
      <w:r>
        <w:rPr>
          <w:rFonts w:ascii="仿宋_GB2312" w:cs="仿宋_GB2312" w:eastAsia="仿宋_GB2312" w:hAnsi="仿宋_GB2312" w:hint="eastAsia"/>
          <w:sz w:val="32"/>
          <w:szCs w:val="32"/>
        </w:rPr>
        <w:t>到达，将取消面试资格。</w:t>
      </w:r>
    </w:p>
    <w:p>
      <w:pPr>
        <w:pStyle w:val="style0"/>
        <w:widowControl w:val="false"/>
        <w:wordWrap/>
        <w:adjustRightInd/>
        <w:snapToGrid/>
        <w:spacing w:lineRule="exact" w:line="570"/>
        <w:ind w:firstLine="640" w:firstLineChars="200"/>
        <w:textAlignment w:val="auto"/>
        <w:rPr>
          <w:rFonts w:ascii="仿宋_GB2312" w:cs="仿宋_GB2312" w:eastAsia="仿宋_GB2312" w:hAnsi="仿宋_GB2312" w:hint="eastAsia"/>
          <w:sz w:val="32"/>
          <w:szCs w:val="32"/>
        </w:rPr>
      </w:pPr>
      <w:r>
        <w:rPr>
          <w:rFonts w:ascii="仿宋_GB2312" w:cs="仿宋_GB2312" w:eastAsia="仿宋_GB2312" w:hAnsi="仿宋_GB2312" w:hint="eastAsia"/>
          <w:sz w:val="32"/>
          <w:szCs w:val="32"/>
        </w:rPr>
        <w:t>2</w:t>
      </w:r>
      <w:r>
        <w:rPr>
          <w:rFonts w:ascii="仿宋_GB2312" w:cs="仿宋_GB2312" w:eastAsia="仿宋_GB2312" w:hAnsi="仿宋_GB2312" w:hint="eastAsia"/>
          <w:sz w:val="32"/>
          <w:szCs w:val="32"/>
          <w:lang w:eastAsia="zh-CN"/>
        </w:rPr>
        <w:t>.</w:t>
      </w:r>
      <w:r>
        <w:rPr>
          <w:rFonts w:ascii="仿宋_GB2312" w:cs="仿宋_GB2312" w:eastAsia="仿宋_GB2312" w:hAnsi="仿宋_GB2312" w:hint="eastAsia"/>
          <w:sz w:val="32"/>
          <w:szCs w:val="32"/>
        </w:rPr>
        <w:t>考生</w:t>
      </w:r>
      <w:r>
        <w:rPr>
          <w:rFonts w:ascii="仿宋_GB2312" w:cs="仿宋_GB2312" w:eastAsia="仿宋_GB2312" w:hAnsi="仿宋_GB2312" w:hint="eastAsia"/>
          <w:sz w:val="32"/>
          <w:szCs w:val="32"/>
          <w:lang w:val="en-US" w:eastAsia="zh-CN"/>
        </w:rPr>
        <w:t>13:40</w:t>
      </w:r>
      <w:r>
        <w:rPr>
          <w:rFonts w:ascii="仿宋_GB2312" w:cs="仿宋_GB2312" w:eastAsia="仿宋_GB2312" w:hAnsi="仿宋_GB2312" w:hint="eastAsia"/>
          <w:sz w:val="32"/>
          <w:szCs w:val="32"/>
        </w:rPr>
        <w:t>在</w:t>
      </w:r>
      <w:r>
        <w:rPr>
          <w:rFonts w:ascii="仿宋_GB2312" w:cs="仿宋_GB2312" w:eastAsia="仿宋_GB2312" w:hAnsi="仿宋_GB2312" w:hint="eastAsia"/>
          <w:sz w:val="32"/>
          <w:szCs w:val="32"/>
          <w:lang w:val="en-US" w:eastAsia="zh-CN"/>
        </w:rPr>
        <w:t>测评点</w:t>
      </w:r>
      <w:r>
        <w:rPr>
          <w:rFonts w:ascii="仿宋_GB2312" w:cs="仿宋_GB2312" w:eastAsia="仿宋_GB2312" w:hAnsi="仿宋_GB2312" w:hint="eastAsia"/>
          <w:sz w:val="32"/>
          <w:szCs w:val="32"/>
        </w:rPr>
        <w:t>准时抽签，确定测评顺序</w:t>
      </w:r>
      <w:r>
        <w:rPr>
          <w:rFonts w:ascii="仿宋_GB2312" w:cs="仿宋_GB2312" w:eastAsia="仿宋_GB2312" w:hAnsi="仿宋_GB2312" w:hint="eastAsia"/>
          <w:sz w:val="32"/>
          <w:szCs w:val="32"/>
          <w:lang w:eastAsia="zh-CN"/>
        </w:rPr>
        <w:t>，</w:t>
      </w:r>
      <w:r>
        <w:rPr>
          <w:rFonts w:ascii="仿宋_GB2312" w:cs="仿宋_GB2312" w:eastAsia="仿宋_GB2312" w:hAnsi="仿宋_GB2312" w:hint="eastAsia"/>
          <w:sz w:val="32"/>
          <w:szCs w:val="32"/>
          <w:lang w:val="en-US" w:eastAsia="zh-CN"/>
        </w:rPr>
        <w:t>在候考室（润泽楼103办公室）等待面试</w:t>
      </w:r>
      <w:r>
        <w:rPr>
          <w:rFonts w:ascii="仿宋_GB2312" w:cs="仿宋_GB2312" w:eastAsia="仿宋_GB2312" w:hAnsi="仿宋_GB2312" w:hint="eastAsia"/>
          <w:sz w:val="32"/>
          <w:szCs w:val="32"/>
        </w:rPr>
        <w:t>。</w:t>
      </w:r>
    </w:p>
    <w:p>
      <w:pPr>
        <w:pStyle w:val="style0"/>
        <w:widowControl w:val="false"/>
        <w:wordWrap/>
        <w:adjustRightInd/>
        <w:snapToGrid/>
        <w:spacing w:lineRule="exact" w:line="570"/>
        <w:ind w:firstLine="640" w:firstLineChars="200"/>
        <w:textAlignment w:val="auto"/>
        <w:rPr>
          <w:rFonts w:ascii="仿宋_GB2312" w:cs="仿宋_GB2312" w:eastAsia="仿宋_GB2312" w:hAnsi="仿宋_GB2312" w:hint="eastAsia"/>
          <w:sz w:val="32"/>
          <w:szCs w:val="32"/>
        </w:rPr>
      </w:pPr>
      <w:r>
        <w:rPr>
          <w:rFonts w:ascii="仿宋_GB2312" w:cs="仿宋_GB2312" w:eastAsia="仿宋_GB2312" w:hAnsi="仿宋_GB2312" w:hint="eastAsia"/>
          <w:sz w:val="32"/>
          <w:szCs w:val="32"/>
        </w:rPr>
        <w:t>3</w:t>
      </w:r>
      <w:r>
        <w:rPr>
          <w:rFonts w:ascii="仿宋_GB2312" w:cs="仿宋_GB2312" w:eastAsia="仿宋_GB2312" w:hAnsi="仿宋_GB2312" w:hint="eastAsia"/>
          <w:sz w:val="32"/>
          <w:szCs w:val="32"/>
          <w:lang w:eastAsia="zh-CN"/>
        </w:rPr>
        <w:t>.</w:t>
      </w:r>
      <w:r>
        <w:rPr>
          <w:rFonts w:ascii="仿宋_GB2312" w:cs="仿宋_GB2312" w:eastAsia="仿宋_GB2312" w:hAnsi="仿宋_GB2312" w:hint="eastAsia"/>
          <w:sz w:val="32"/>
          <w:szCs w:val="32"/>
        </w:rPr>
        <w:t>考生按抽签顺序依次进行面试。</w:t>
      </w:r>
    </w:p>
    <w:p>
      <w:pPr>
        <w:pStyle w:val="style0"/>
        <w:widowControl w:val="false"/>
        <w:wordWrap/>
        <w:adjustRightInd/>
        <w:snapToGrid/>
        <w:spacing w:lineRule="exact" w:line="570"/>
        <w:ind w:firstLine="640" w:firstLineChars="200"/>
        <w:textAlignment w:val="auto"/>
        <w:rPr>
          <w:rFonts w:ascii="仿宋_GB2312" w:cs="仿宋_GB2312" w:eastAsia="仿宋_GB2312" w:hAnsi="仿宋_GB2312" w:hint="eastAsia"/>
          <w:sz w:val="32"/>
          <w:szCs w:val="32"/>
        </w:rPr>
      </w:pPr>
      <w:r>
        <w:rPr>
          <w:rFonts w:ascii="仿宋_GB2312" w:cs="仿宋_GB2312" w:eastAsia="仿宋_GB2312" w:hAnsi="仿宋_GB2312" w:hint="eastAsia"/>
          <w:sz w:val="32"/>
          <w:szCs w:val="32"/>
          <w:lang w:val="en-US" w:eastAsia="zh-CN"/>
        </w:rPr>
        <w:t>4.</w:t>
      </w:r>
      <w:r>
        <w:rPr>
          <w:rFonts w:ascii="仿宋_GB2312" w:cs="仿宋_GB2312" w:eastAsia="仿宋_GB2312" w:hAnsi="仿宋_GB2312" w:hint="eastAsia"/>
          <w:sz w:val="32"/>
          <w:szCs w:val="32"/>
        </w:rPr>
        <w:t>面试人员请携带有效身份证及相关证书原件。</w:t>
      </w:r>
    </w:p>
    <w:p>
      <w:pPr>
        <w:pStyle w:val="style0"/>
        <w:widowControl w:val="false"/>
        <w:wordWrap/>
        <w:adjustRightInd/>
        <w:snapToGrid/>
        <w:spacing w:lineRule="exact" w:line="570"/>
        <w:ind w:firstLine="640" w:firstLineChars="200"/>
        <w:textAlignment w:val="auto"/>
        <w:rPr>
          <w:rFonts w:ascii="仿宋_GB2312" w:cs="仿宋_GB2312" w:eastAsia="仿宋_GB2312" w:hAnsi="仿宋_GB2312" w:hint="default"/>
          <w:sz w:val="32"/>
          <w:szCs w:val="32"/>
          <w:lang w:val="en-US" w:eastAsia="zh-CN"/>
        </w:rPr>
      </w:pPr>
      <w:r>
        <w:rPr>
          <w:rFonts w:ascii="仿宋_GB2312" w:cs="仿宋_GB2312" w:eastAsia="仿宋_GB2312" w:hAnsi="仿宋_GB2312" w:hint="eastAsia"/>
          <w:sz w:val="32"/>
          <w:szCs w:val="32"/>
          <w:lang w:val="en-US" w:eastAsia="zh-CN"/>
        </w:rPr>
        <w:t>5.</w:t>
      </w:r>
      <w:r>
        <w:rPr>
          <w:rFonts w:ascii="仿宋_GB2312" w:cs="仿宋_GB2312" w:eastAsia="仿宋_GB2312" w:hAnsi="仿宋_GB2312" w:hint="eastAsia"/>
          <w:sz w:val="32"/>
          <w:szCs w:val="32"/>
        </w:rPr>
        <w:t>如有其他未尽事宜</w:t>
      </w:r>
      <w:r>
        <w:rPr>
          <w:rFonts w:ascii="仿宋_GB2312" w:cs="仿宋_GB2312" w:eastAsia="仿宋_GB2312" w:hAnsi="仿宋_GB2312" w:hint="eastAsia"/>
          <w:sz w:val="32"/>
          <w:szCs w:val="32"/>
          <w:lang w:eastAsia="zh-CN"/>
        </w:rPr>
        <w:t>，</w:t>
      </w:r>
      <w:r>
        <w:rPr>
          <w:rFonts w:ascii="仿宋_GB2312" w:cs="仿宋_GB2312" w:eastAsia="仿宋_GB2312" w:hAnsi="仿宋_GB2312" w:hint="eastAsia"/>
          <w:sz w:val="32"/>
          <w:szCs w:val="32"/>
        </w:rPr>
        <w:t>可联系</w:t>
      </w:r>
      <w:r>
        <w:rPr>
          <w:rFonts w:ascii="仿宋_GB2312" w:cs="仿宋_GB2312" w:eastAsia="仿宋_GB2312" w:hAnsi="仿宋_GB2312" w:hint="eastAsia"/>
          <w:sz w:val="32"/>
          <w:szCs w:val="32"/>
          <w:lang w:val="en-US" w:eastAsia="zh-CN"/>
        </w:rPr>
        <w:t>钱老师</w:t>
      </w:r>
      <w:r>
        <w:rPr>
          <w:rFonts w:ascii="仿宋_GB2312" w:cs="仿宋_GB2312" w:eastAsia="仿宋_GB2312" w:hAnsi="仿宋_GB2312" w:hint="eastAsia"/>
          <w:sz w:val="32"/>
          <w:szCs w:val="32"/>
        </w:rPr>
        <w:t>，联系电话：</w:t>
      </w:r>
      <w:r>
        <w:rPr>
          <w:rFonts w:ascii="仿宋_GB2312" w:cs="仿宋_GB2312" w:eastAsia="仿宋_GB2312" w:hAnsi="仿宋_GB2312" w:hint="eastAsia"/>
          <w:sz w:val="32"/>
          <w:szCs w:val="32"/>
          <w:lang w:val="en-US" w:eastAsia="zh-CN"/>
        </w:rPr>
        <w:t>15285115319</w:t>
      </w:r>
      <w:r>
        <w:rPr>
          <w:rFonts w:ascii="仿宋_GB2312" w:cs="仿宋_GB2312" w:eastAsia="仿宋_GB2312" w:hAnsi="仿宋_GB2312" w:hint="eastAsia"/>
          <w:sz w:val="32"/>
          <w:szCs w:val="32"/>
        </w:rPr>
        <w:t>。</w:t>
      </w:r>
    </w:p>
    <w:p>
      <w:pPr>
        <w:pStyle w:val="style0"/>
        <w:numPr>
          <w:ilvl w:val="0"/>
          <w:numId w:val="0"/>
        </w:numPr>
        <w:ind w:firstLine="640" w:firstLineChars="200"/>
        <w:rPr>
          <w:rFonts w:ascii="仿宋_GB2312" w:cs="仿宋_GB2312" w:eastAsia="仿宋_GB2312" w:hAnsi="仿宋_GB2312" w:hint="eastAsia"/>
          <w:sz w:val="32"/>
          <w:szCs w:val="32"/>
          <w:lang w:val="en-US" w:eastAsia="zh-CN"/>
        </w:rPr>
      </w:pPr>
    </w:p>
    <w:p>
      <w:pPr>
        <w:pStyle w:val="style0"/>
        <w:widowControl w:val="false"/>
        <w:numPr>
          <w:ilvl w:val="0"/>
          <w:numId w:val="0"/>
        </w:numPr>
        <w:wordWrap/>
        <w:adjustRightInd/>
        <w:snapToGrid/>
        <w:spacing w:lineRule="exact" w:line="570"/>
        <w:ind w:firstLine="640"/>
        <w:textAlignment w:val="auto"/>
        <w:rPr>
          <w:rFonts w:ascii="仿宋_GB2312" w:cs="仿宋_GB2312" w:eastAsia="仿宋_GB2312" w:hAnsi="仿宋_GB2312" w:hint="default"/>
          <w:color w:val="auto"/>
          <w:sz w:val="32"/>
          <w:szCs w:val="32"/>
          <w:lang w:val="en-US" w:eastAsia="zh-CN"/>
        </w:rPr>
      </w:pPr>
    </w:p>
    <w:sectPr>
      <w:pgSz w:w="11906" w:h="16838" w:orient="portrait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004020304"/>
    <w:charset w:val="7a"/>
    <w:family w:val="auto"/>
    <w:pitch w:val="default"/>
    <w:sig w:usb0="E0002EFF" w:usb1="C000785B" w:usb2="00000009" w:usb3="00000000" w:csb0="400001FF" w:csb1="FFFF0000"/>
  </w:font>
  <w:font w:name="宋体">
    <w:altName w:val="宋体"/>
    <w:panose1 w:val="02010600030001010101"/>
    <w:charset w:val="86"/>
    <w:family w:val="auto"/>
    <w:pitch w:val="default"/>
    <w:sig w:usb0="00000203" w:usb1="288F0000" w:usb2="00000006" w:usb3="00000000" w:csb0="00040001" w:csb1="00000000"/>
  </w:font>
  <w:font w:name="Wingdings">
    <w:altName w:val="Wingding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Arial"/>
    <w:panose1 w:val="020b0604020002020204"/>
    <w:charset w:val="01"/>
    <w:family w:val="swiss"/>
    <w:pitch w:val="default"/>
    <w:sig w:usb0="E0002EFF" w:usb1="C000785B" w:usb2="00000009" w:usb3="00000000" w:csb0="400001FF" w:csb1="FFFF0000"/>
  </w:font>
  <w:font w:name="黑体">
    <w:altName w:val="黑体"/>
    <w:panose1 w:val="020106090600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Courier New"/>
    <w:panose1 w:val="02070309020002020404"/>
    <w:charset w:val="01"/>
    <w:family w:val="modern"/>
    <w:pitch w:val="default"/>
    <w:sig w:usb0="E0002EFF" w:usb1="C0007843" w:usb2="00000009" w:usb3="00000000" w:csb0="400001FF" w:csb1="FFFF0000"/>
  </w:font>
  <w:font w:name="Calibri">
    <w:altName w:val="Calibri"/>
    <w:panose1 w:val="020f0502020002030204"/>
    <w:charset w:val="00"/>
    <w:family w:val="auto"/>
    <w:pitch w:val="default"/>
    <w:sig w:usb0="E4002EFF" w:usb1="C000247B" w:usb2="00000009" w:usb3="00000000" w:csb0="200001FF" w:csb1="00000000"/>
  </w:font>
  <w:font w:name="仿宋">
    <w:altName w:val="仿宋"/>
    <w:panose1 w:val="020106090600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方正小标宋简体"/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_GB2312"/>
    <w:panose1 w:val="020106090300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bordersDoNotSurroundHeader/>
  <w:bordersDoNotSurroundFooter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Times New Roman" w:cs="Times New Roman" w:eastAsia="宋体" w:hAnsi="Times New Roman"/>
        <w:lang w:val="en-US" w:bidi="ar-SA" w:eastAsia="zh-CN"/>
      </w:rPr>
    </w:rPrDefault>
    <w:pPrDefault>
      <w:pPr/>
    </w:pPrDefault>
  </w:docDefaults>
  <w:style w:type="paragraph" w:default="1" w:styleId="style0">
    <w:name w:val="Normal"/>
    <w:next w:val="style0"/>
    <w:qFormat/>
    <w:uiPriority w:val="0"/>
    <w:pPr>
      <w:widowControl w:val="false"/>
      <w:jc w:val="both"/>
    </w:pPr>
    <w:rPr>
      <w:rFonts w:ascii="Calibri" w:cs="黑体" w:eastAsia="宋体" w:hAnsi="Calibri"/>
      <w:kern w:val="2"/>
      <w:sz w:val="21"/>
      <w:szCs w:val="24"/>
      <w:lang w:val="en-US" w:bidi="ar-SA" w:eastAsia="zh-CN"/>
    </w:rPr>
  </w:style>
  <w:style w:type="character" w:default="1" w:styleId="style65">
    <w:name w:val="Default Paragraph Font"/>
    <w:next w:val="style65"/>
    <w:qFormat/>
    <w:uiPriority w:val="0"/>
  </w:style>
  <w:style w:type="paragraph" w:styleId="style19">
    <w:name w:val="toc 1"/>
    <w:basedOn w:val="style0"/>
    <w:next w:val="style0"/>
    <w:qFormat/>
    <w:uiPriority w:val="0"/>
    <w:pPr/>
    <w:rPr>
      <w:rFonts w:ascii="Times New Roman" w:cs="Times New Roman" w:eastAsia="仿宋" w:hAnsi="Times New Roman"/>
      <w:b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Words>695</Words>
  <Pages>1</Pages>
  <Characters>758</Characters>
  <Application>WPS Office</Application>
  <DocSecurity>0</DocSecurity>
  <Paragraphs>22</Paragraphs>
  <ScaleCrop>false</ScaleCrop>
  <LinksUpToDate>false</LinksUpToDate>
  <CharactersWithSpaces>761</CharactersWithSpaces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2022-02-15T10:37:00Z</dcterms:created>
  <dc:creator>day1ight</dc:creator>
  <lastModifiedBy>2210132C</lastModifiedBy>
  <dcterms:modified xsi:type="dcterms:W3CDTF">2023-08-13T02:57:27Z</dcterms:modified>
  <dc:title>公共基础教学部专任教师（B19、B20）岗位</dc:title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2052-9.1.0.4688</vt:lpwstr>
  </property>
  <property fmtid="{D5CDD505-2E9C-101B-9397-08002B2CF9AE}" pid="3" name="ICV">
    <vt:lpwstr>B936E53510934199817B4A7EC54BBEE1</vt:lpwstr>
  </property>
</Properties>
</file>