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ascii="微软雅黑" w:hAnsi="微软雅黑" w:eastAsia="微软雅黑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2"/>
          <w:szCs w:val="32"/>
        </w:rPr>
        <w:t>2023年贵州水利水电职业技术学院公开招聘外聘专任教师</w:t>
      </w:r>
    </w:p>
    <w:p>
      <w:pPr>
        <w:widowControl/>
        <w:shd w:val="clear" w:color="auto" w:fill="FFFFFF"/>
        <w:jc w:val="center"/>
        <w:rPr>
          <w:rFonts w:ascii="微软雅黑" w:hAnsi="微软雅黑" w:eastAsia="微软雅黑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2"/>
          <w:szCs w:val="32"/>
        </w:rPr>
        <w:t>水利工程分院专业技能测试方案</w:t>
      </w:r>
    </w:p>
    <w:p>
      <w:pPr>
        <w:spacing w:line="500" w:lineRule="exact"/>
        <w:rPr>
          <w:sz w:val="30"/>
          <w:szCs w:val="30"/>
        </w:rPr>
      </w:pPr>
    </w:p>
    <w:p>
      <w:pPr>
        <w:spacing w:line="500" w:lineRule="exact"/>
        <w:ind w:firstLine="600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根据《贵州水利水电职业技术学院2023年公开招聘外聘专任教师工作方案》（以下简称《方案》）和学院《编制外人员聘用管理办法》有关规定，现将外聘专任教师专业测试的相关事项公告如下</w:t>
      </w:r>
      <w:r>
        <w:rPr>
          <w:rFonts w:hint="eastAsia"/>
          <w:sz w:val="24"/>
          <w:lang w:eastAsia="zh-CN"/>
        </w:rPr>
        <w:t>：</w:t>
      </w:r>
    </w:p>
    <w:p>
      <w:pPr>
        <w:spacing w:line="500" w:lineRule="exact"/>
        <w:ind w:left="480"/>
        <w:rPr>
          <w:rFonts w:hint="eastAsia" w:ascii="黑体" w:hAnsi="黑体" w:eastAsia="黑体" w:cs="黑体"/>
          <w:b/>
          <w:bCs/>
          <w:sz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一、专业技能测试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 w:asciiTheme="minorEastAsia" w:hAnsiTheme="minorEastAsia"/>
          <w:sz w:val="24"/>
          <w:shd w:val="clear" w:color="auto" w:fill="FFFFFF"/>
        </w:rPr>
        <w:t>专业</w:t>
      </w:r>
      <w:r>
        <w:rPr>
          <w:rFonts w:hint="eastAsia" w:asciiTheme="minorEastAsia" w:hAnsiTheme="minorEastAsia"/>
          <w:sz w:val="24"/>
          <w:shd w:val="clear" w:color="auto" w:fill="FFFFFF"/>
          <w:lang w:val="en-US" w:eastAsia="zh-CN"/>
        </w:rPr>
        <w:t>技能</w:t>
      </w:r>
      <w:r>
        <w:rPr>
          <w:rFonts w:hint="eastAsia" w:asciiTheme="minorEastAsia" w:hAnsiTheme="minorEastAsia"/>
          <w:sz w:val="24"/>
          <w:shd w:val="clear" w:color="auto" w:fill="FFFFFF"/>
        </w:rPr>
        <w:t>测试满分100分</w:t>
      </w:r>
      <w:r>
        <w:rPr>
          <w:rFonts w:hint="eastAsia" w:asciiTheme="minorEastAsia" w:hAnsiTheme="minorEastAsia"/>
          <w:sz w:val="24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/>
          <w:sz w:val="24"/>
          <w:shd w:val="clear" w:color="auto" w:fill="FFFFFF"/>
        </w:rPr>
        <w:t>主要测评应聘者适应岗位所要求的专业技能，时间</w:t>
      </w:r>
      <w:r>
        <w:rPr>
          <w:rFonts w:hint="eastAsia" w:asciiTheme="minorEastAsia" w:hAnsiTheme="minorEastAsia"/>
          <w:sz w:val="24"/>
          <w:shd w:val="clear" w:color="auto" w:fill="FFFFFF"/>
          <w:lang w:val="en-US" w:eastAsia="zh-CN"/>
        </w:rPr>
        <w:t>120</w:t>
      </w:r>
      <w:r>
        <w:rPr>
          <w:rFonts w:hint="eastAsia" w:asciiTheme="minorEastAsia" w:hAnsiTheme="minorEastAsia"/>
          <w:sz w:val="24"/>
          <w:shd w:val="clear" w:color="auto" w:fill="FFFFFF"/>
        </w:rPr>
        <w:t>分钟。</w:t>
      </w:r>
    </w:p>
    <w:p>
      <w:pPr>
        <w:spacing w:line="500" w:lineRule="exact"/>
        <w:ind w:left="480"/>
        <w:rPr>
          <w:rFonts w:hint="eastAsia" w:ascii="黑体" w:hAnsi="黑体" w:eastAsia="黑体" w:cs="黑体"/>
          <w:b/>
          <w:bCs/>
          <w:sz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二、</w:t>
      </w:r>
      <w:r>
        <w:rPr>
          <w:rFonts w:hint="eastAsia" w:ascii="黑体" w:hAnsi="黑体" w:eastAsia="黑体" w:cs="黑体"/>
          <w:b/>
          <w:bCs/>
          <w:sz w:val="24"/>
        </w:rPr>
        <w:t>专业技能测试</w:t>
      </w: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时间与地点</w:t>
      </w:r>
    </w:p>
    <w:p>
      <w:pPr>
        <w:spacing w:line="500" w:lineRule="exact"/>
        <w:ind w:left="420" w:leftChars="200"/>
        <w:jc w:val="left"/>
        <w:rPr>
          <w:sz w:val="24"/>
        </w:rPr>
      </w:pPr>
      <w:r>
        <w:rPr>
          <w:rFonts w:hint="eastAsia"/>
          <w:b/>
          <w:bCs/>
          <w:sz w:val="24"/>
          <w:lang w:val="en-US" w:eastAsia="zh-CN"/>
        </w:rPr>
        <w:t>1.</w:t>
      </w:r>
      <w:r>
        <w:rPr>
          <w:rFonts w:hint="eastAsia"/>
          <w:b/>
          <w:bCs/>
          <w:sz w:val="24"/>
        </w:rPr>
        <w:t>测试</w:t>
      </w:r>
      <w:r>
        <w:rPr>
          <w:rFonts w:hint="eastAsia"/>
          <w:b/>
          <w:bCs/>
          <w:sz w:val="24"/>
          <w:lang w:val="en-US" w:eastAsia="zh-CN"/>
        </w:rPr>
        <w:t>时间：</w:t>
      </w:r>
      <w:r>
        <w:rPr>
          <w:rFonts w:hint="eastAsia"/>
          <w:sz w:val="24"/>
        </w:rPr>
        <w:t xml:space="preserve">2023年2月22日 </w:t>
      </w:r>
      <w:r>
        <w:rPr>
          <w:rFonts w:hint="default" w:ascii="Calibri" w:hAnsi="Calibri" w:eastAsia="黑体" w:cs="Calibri"/>
          <w:b/>
          <w:bCs/>
          <w:sz w:val="24"/>
          <w:highlight w:val="none"/>
        </w:rPr>
        <w:t>13:30-15:30</w:t>
      </w:r>
    </w:p>
    <w:p>
      <w:pPr>
        <w:spacing w:line="500" w:lineRule="exact"/>
        <w:ind w:left="420" w:leftChars="200"/>
        <w:jc w:val="left"/>
        <w:rPr>
          <w:rFonts w:hint="eastAsia"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2.</w:t>
      </w:r>
      <w:r>
        <w:rPr>
          <w:rFonts w:hint="eastAsia"/>
          <w:b/>
          <w:bCs/>
          <w:sz w:val="24"/>
        </w:rPr>
        <w:t>测试地点：</w:t>
      </w:r>
      <w:r>
        <w:rPr>
          <w:rFonts w:hint="eastAsia"/>
          <w:sz w:val="24"/>
        </w:rPr>
        <w:t>尚技楼</w:t>
      </w:r>
      <w:r>
        <w:rPr>
          <w:rFonts w:hint="eastAsia"/>
          <w:sz w:val="24"/>
          <w:lang w:val="en-US" w:eastAsia="zh-CN"/>
        </w:rPr>
        <w:t xml:space="preserve">3楼 </w:t>
      </w:r>
      <w:r>
        <w:rPr>
          <w:rFonts w:hint="eastAsia"/>
          <w:sz w:val="24"/>
        </w:rPr>
        <w:t>S301（水利工程BIM实训室）</w:t>
      </w:r>
    </w:p>
    <w:p>
      <w:pPr>
        <w:spacing w:line="500" w:lineRule="exact"/>
        <w:ind w:left="420" w:leftChars="200" w:firstLine="0" w:firstLineChars="0"/>
        <w:jc w:val="left"/>
        <w:rPr>
          <w:rFonts w:hint="default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</w:t>
      </w:r>
      <w:r>
        <w:rPr>
          <w:rFonts w:hint="eastAsia"/>
          <w:b/>
          <w:bCs/>
          <w:sz w:val="24"/>
        </w:rPr>
        <w:t>候考室：</w:t>
      </w:r>
      <w:r>
        <w:rPr>
          <w:rFonts w:hint="eastAsia"/>
          <w:sz w:val="24"/>
        </w:rPr>
        <w:t>尚技楼</w:t>
      </w:r>
      <w:r>
        <w:rPr>
          <w:rFonts w:hint="eastAsia"/>
          <w:sz w:val="24"/>
          <w:lang w:val="en-US" w:eastAsia="zh-CN"/>
        </w:rPr>
        <w:t xml:space="preserve">3楼 </w:t>
      </w:r>
      <w:r>
        <w:rPr>
          <w:rFonts w:hint="eastAsia"/>
          <w:sz w:val="24"/>
        </w:rPr>
        <w:t>S302（水利工程识图与绘图实训室）</w:t>
      </w:r>
    </w:p>
    <w:p>
      <w:pPr>
        <w:spacing w:line="500" w:lineRule="exact"/>
        <w:ind w:firstLine="482" w:firstLineChars="200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三、</w:t>
      </w: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专业技能</w:t>
      </w:r>
      <w:r>
        <w:rPr>
          <w:rFonts w:hint="eastAsia" w:ascii="黑体" w:hAnsi="黑体" w:eastAsia="黑体" w:cs="黑体"/>
          <w:b/>
          <w:bCs/>
          <w:sz w:val="24"/>
        </w:rPr>
        <w:t>测试流程及注意事项</w:t>
      </w:r>
    </w:p>
    <w:p>
      <w:pPr>
        <w:spacing w:line="500" w:lineRule="exact"/>
        <w:ind w:firstLine="480" w:firstLineChars="200"/>
        <w:rPr>
          <w:color w:val="auto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</w:rPr>
        <w:t xml:space="preserve"> 应聘人员携带</w:t>
      </w:r>
      <w:r>
        <w:rPr>
          <w:rFonts w:hint="eastAsia"/>
          <w:color w:val="auto"/>
          <w:sz w:val="24"/>
        </w:rPr>
        <w:t>身份证及相关证件原件，提前30分钟（</w:t>
      </w:r>
      <w:r>
        <w:rPr>
          <w:rFonts w:hint="eastAsia"/>
          <w:b/>
          <w:bCs/>
          <w:color w:val="auto"/>
          <w:sz w:val="24"/>
        </w:rPr>
        <w:t>下午13:00</w:t>
      </w:r>
      <w:r>
        <w:rPr>
          <w:rFonts w:hint="eastAsia"/>
          <w:color w:val="auto"/>
          <w:sz w:val="24"/>
        </w:rPr>
        <w:t>）到达指定测试候考室（S302）做好候考准备。</w:t>
      </w:r>
    </w:p>
    <w:p>
      <w:pPr>
        <w:spacing w:line="500" w:lineRule="exact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2</w:t>
      </w:r>
      <w:r>
        <w:rPr>
          <w:rFonts w:hint="eastAsia"/>
          <w:color w:val="auto"/>
          <w:sz w:val="24"/>
          <w:lang w:eastAsia="zh-CN"/>
        </w:rPr>
        <w:t>.</w:t>
      </w:r>
      <w:r>
        <w:rPr>
          <w:rFonts w:hint="eastAsia"/>
          <w:color w:val="auto"/>
          <w:sz w:val="24"/>
        </w:rPr>
        <w:t>在测试开始前10分钟集中抽签决定测试号和测试顺序，由工作人员（候考室管理人员）带领测试人员进入测试室（S301）。</w:t>
      </w:r>
    </w:p>
    <w:p>
      <w:pPr>
        <w:spacing w:line="500" w:lineRule="exact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3</w:t>
      </w:r>
      <w:r>
        <w:rPr>
          <w:rFonts w:hint="eastAsia"/>
          <w:color w:val="auto"/>
          <w:sz w:val="24"/>
          <w:lang w:eastAsia="zh-CN"/>
        </w:rPr>
        <w:t>.</w:t>
      </w:r>
      <w:r>
        <w:rPr>
          <w:rFonts w:hint="eastAsia"/>
          <w:color w:val="auto"/>
          <w:sz w:val="24"/>
        </w:rPr>
        <w:t>截止测试当日下午13:</w:t>
      </w:r>
      <w:r>
        <w:rPr>
          <w:rFonts w:hint="eastAsia"/>
          <w:color w:val="auto"/>
          <w:sz w:val="24"/>
          <w:lang w:val="en-US" w:eastAsia="zh-CN"/>
        </w:rPr>
        <w:t>1</w:t>
      </w:r>
      <w:r>
        <w:rPr>
          <w:rFonts w:hint="eastAsia"/>
          <w:color w:val="auto"/>
          <w:sz w:val="24"/>
        </w:rPr>
        <w:t>0，仍未到达候考室的应聘人员视为自动弃权，取消其测试资格。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/>
          <w:sz w:val="24"/>
        </w:rPr>
        <w:t>应聘人员在指定实训设备上按要求独立完成</w:t>
      </w:r>
      <w:r>
        <w:rPr>
          <w:rFonts w:hint="eastAsia"/>
          <w:sz w:val="24"/>
          <w:lang w:val="en-US" w:eastAsia="zh-CN"/>
        </w:rPr>
        <w:t>测试内容</w:t>
      </w:r>
      <w:r>
        <w:rPr>
          <w:rFonts w:hint="eastAsia"/>
          <w:sz w:val="24"/>
        </w:rPr>
        <w:t>。</w:t>
      </w:r>
      <w:bookmarkStart w:id="1" w:name="_GoBack"/>
      <w:bookmarkEnd w:id="1"/>
    </w:p>
    <w:p>
      <w:pPr>
        <w:spacing w:line="500" w:lineRule="exact"/>
        <w:ind w:left="480"/>
        <w:rPr>
          <w:sz w:val="24"/>
        </w:rPr>
      </w:pPr>
      <w:r>
        <w:rPr>
          <w:rFonts w:hint="eastAsia"/>
          <w:b/>
          <w:bCs/>
          <w:sz w:val="24"/>
          <w:lang w:val="en-US" w:eastAsia="zh-CN"/>
        </w:rPr>
        <w:t>四、</w:t>
      </w: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专业技能</w:t>
      </w:r>
      <w:r>
        <w:rPr>
          <w:rFonts w:hint="eastAsia" w:ascii="黑体" w:hAnsi="黑体" w:eastAsia="黑体" w:cs="黑体"/>
          <w:b/>
          <w:bCs/>
          <w:sz w:val="24"/>
        </w:rPr>
        <w:t>测试内容</w:t>
      </w: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及要求</w:t>
      </w:r>
      <w:r>
        <w:rPr>
          <w:rFonts w:hint="eastAsia" w:ascii="黑体" w:hAnsi="黑体" w:eastAsia="黑体" w:cs="黑体"/>
          <w:b/>
          <w:bCs/>
          <w:sz w:val="24"/>
        </w:rPr>
        <w:t>：</w:t>
      </w:r>
    </w:p>
    <w:p>
      <w:pPr>
        <w:spacing w:line="500" w:lineRule="exact"/>
        <w:ind w:firstLine="482" w:firstLineChars="200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1.测试内容：</w:t>
      </w:r>
    </w:p>
    <w:p>
      <w:pPr>
        <w:spacing w:line="5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运用AutoCAD软件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在计算机上绘制如下</w:t>
      </w:r>
      <w:bookmarkStart w:id="0" w:name="_Hlk127490105"/>
      <w:r>
        <w:rPr>
          <w:rFonts w:hint="eastAsia"/>
          <w:sz w:val="24"/>
        </w:rPr>
        <w:t>水闸的平面图和纵剖面图</w:t>
      </w:r>
      <w:bookmarkEnd w:id="0"/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同时</w:t>
      </w:r>
      <w:r>
        <w:rPr>
          <w:rFonts w:hint="eastAsia"/>
          <w:sz w:val="24"/>
        </w:rPr>
        <w:t>根据水闸的平面图和纵剖面图绘制A-A断面图和B-B断面图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并进行相应尺寸标注。</w:t>
      </w:r>
    </w:p>
    <w:p>
      <w:pPr>
        <w:spacing w:line="500" w:lineRule="exact"/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2.测试</w:t>
      </w:r>
      <w:r>
        <w:rPr>
          <w:rFonts w:hint="eastAsia"/>
          <w:b/>
          <w:bCs/>
          <w:sz w:val="24"/>
        </w:rPr>
        <w:t>要求：</w:t>
      </w:r>
    </w:p>
    <w:p>
      <w:pPr>
        <w:spacing w:line="5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（1）图幅：A3图幅</w:t>
      </w:r>
    </w:p>
    <w:p>
      <w:pPr>
        <w:spacing w:line="5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（2）绘图比例1：100</w:t>
      </w:r>
    </w:p>
    <w:p>
      <w:pPr>
        <w:spacing w:line="5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（3）文件保存：成果保存至D盘目录，文件命名方式为：考生抽签号+报考的专业名称，如：3+工程管理</w:t>
      </w:r>
    </w:p>
    <w:p>
      <w:pPr>
        <w:spacing w:line="5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（4）测试时间：120min</w:t>
      </w:r>
    </w:p>
    <w:p>
      <w:pPr>
        <w:pStyle w:val="2"/>
        <w:rPr>
          <w:rFonts w:hint="eastAsia"/>
          <w:sz w:val="24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-932815</wp:posOffset>
            </wp:positionV>
            <wp:extent cx="4727575" cy="6685915"/>
            <wp:effectExtent l="0" t="0" r="635" b="63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727575" cy="668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4"/>
        </w:rPr>
      </w:pPr>
    </w:p>
    <w:p>
      <w:pPr>
        <w:pStyle w:val="2"/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pStyle w:val="2"/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pStyle w:val="2"/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pStyle w:val="2"/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pStyle w:val="2"/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pStyle w:val="2"/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pStyle w:val="2"/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pStyle w:val="2"/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eastAsiaTheme="minorEastAsia"/>
          <w:b/>
          <w:bCs/>
          <w:sz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lang w:val="en-US" w:eastAsia="zh-CN"/>
        </w:rPr>
        <w:t>图1.</w:t>
      </w:r>
      <w:r>
        <w:rPr>
          <w:rFonts w:hint="default" w:ascii="Arial" w:hAnsi="Arial" w:cs="Arial"/>
          <w:b/>
          <w:bCs/>
          <w:sz w:val="24"/>
        </w:rPr>
        <w:t>×××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水闸设计图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b/>
          <w:bCs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0NmE1MjQxZDUyMTc5NmIyNTMxMjdiNThhMGRlNTYifQ=="/>
  </w:docVars>
  <w:rsids>
    <w:rsidRoot w:val="00721F86"/>
    <w:rsid w:val="00412756"/>
    <w:rsid w:val="00526735"/>
    <w:rsid w:val="00721F86"/>
    <w:rsid w:val="00937BCA"/>
    <w:rsid w:val="00E10D4C"/>
    <w:rsid w:val="0167398B"/>
    <w:rsid w:val="01D5244A"/>
    <w:rsid w:val="048027C9"/>
    <w:rsid w:val="04DA0A51"/>
    <w:rsid w:val="085039F7"/>
    <w:rsid w:val="08BD6586"/>
    <w:rsid w:val="0911611B"/>
    <w:rsid w:val="098470A4"/>
    <w:rsid w:val="0A9D11AB"/>
    <w:rsid w:val="0AAE6D07"/>
    <w:rsid w:val="0AFD5E7C"/>
    <w:rsid w:val="0D4E30BF"/>
    <w:rsid w:val="0DCF6F72"/>
    <w:rsid w:val="0E450D62"/>
    <w:rsid w:val="0EA043C5"/>
    <w:rsid w:val="0FB26719"/>
    <w:rsid w:val="102A2920"/>
    <w:rsid w:val="11273F36"/>
    <w:rsid w:val="11C96F35"/>
    <w:rsid w:val="11DC68FA"/>
    <w:rsid w:val="128E09BE"/>
    <w:rsid w:val="13133A58"/>
    <w:rsid w:val="13180002"/>
    <w:rsid w:val="144058C1"/>
    <w:rsid w:val="14DE58BA"/>
    <w:rsid w:val="1542409B"/>
    <w:rsid w:val="15A05355"/>
    <w:rsid w:val="15C57A69"/>
    <w:rsid w:val="1632795A"/>
    <w:rsid w:val="168406E3"/>
    <w:rsid w:val="16854455"/>
    <w:rsid w:val="175D631F"/>
    <w:rsid w:val="17B02D46"/>
    <w:rsid w:val="19B477EE"/>
    <w:rsid w:val="1A1474D7"/>
    <w:rsid w:val="1B5D73B0"/>
    <w:rsid w:val="1D182BD9"/>
    <w:rsid w:val="1EAD3A3C"/>
    <w:rsid w:val="1F315E3E"/>
    <w:rsid w:val="1F59095F"/>
    <w:rsid w:val="1F84379D"/>
    <w:rsid w:val="206D5C9A"/>
    <w:rsid w:val="20A20EE7"/>
    <w:rsid w:val="21300E84"/>
    <w:rsid w:val="221F11D3"/>
    <w:rsid w:val="22394DA7"/>
    <w:rsid w:val="2307346B"/>
    <w:rsid w:val="23B07C48"/>
    <w:rsid w:val="25867FD4"/>
    <w:rsid w:val="29AC19C6"/>
    <w:rsid w:val="2B9F144F"/>
    <w:rsid w:val="2BBF397A"/>
    <w:rsid w:val="2CBF5F15"/>
    <w:rsid w:val="2D217723"/>
    <w:rsid w:val="2D712350"/>
    <w:rsid w:val="2DB338A7"/>
    <w:rsid w:val="2E797F68"/>
    <w:rsid w:val="31175F84"/>
    <w:rsid w:val="3215313A"/>
    <w:rsid w:val="32437918"/>
    <w:rsid w:val="32777D59"/>
    <w:rsid w:val="343E5F1E"/>
    <w:rsid w:val="36BB405C"/>
    <w:rsid w:val="37BC27C9"/>
    <w:rsid w:val="38753959"/>
    <w:rsid w:val="3877336F"/>
    <w:rsid w:val="3B803E88"/>
    <w:rsid w:val="3BAB42AC"/>
    <w:rsid w:val="3BCD4AD8"/>
    <w:rsid w:val="3DD63E48"/>
    <w:rsid w:val="3E54776B"/>
    <w:rsid w:val="3F424689"/>
    <w:rsid w:val="3F8E2C18"/>
    <w:rsid w:val="3FF34060"/>
    <w:rsid w:val="423E286B"/>
    <w:rsid w:val="44242B3E"/>
    <w:rsid w:val="4482023D"/>
    <w:rsid w:val="45D73DD3"/>
    <w:rsid w:val="4734190D"/>
    <w:rsid w:val="487365BF"/>
    <w:rsid w:val="488909D8"/>
    <w:rsid w:val="49FB0C85"/>
    <w:rsid w:val="4A3515B3"/>
    <w:rsid w:val="4AAA19A3"/>
    <w:rsid w:val="4B501799"/>
    <w:rsid w:val="4C4311BD"/>
    <w:rsid w:val="4CFB699D"/>
    <w:rsid w:val="4DC33ED4"/>
    <w:rsid w:val="4DF67D37"/>
    <w:rsid w:val="4F21400B"/>
    <w:rsid w:val="4F8F50D0"/>
    <w:rsid w:val="4FB32F4A"/>
    <w:rsid w:val="51984246"/>
    <w:rsid w:val="52974D1F"/>
    <w:rsid w:val="52AF5FA9"/>
    <w:rsid w:val="536F7CDB"/>
    <w:rsid w:val="55A93D19"/>
    <w:rsid w:val="57337C9D"/>
    <w:rsid w:val="57D72715"/>
    <w:rsid w:val="5836349D"/>
    <w:rsid w:val="58D81C0F"/>
    <w:rsid w:val="594A3A48"/>
    <w:rsid w:val="596A22E8"/>
    <w:rsid w:val="5B38311C"/>
    <w:rsid w:val="5BA92BB8"/>
    <w:rsid w:val="5C505815"/>
    <w:rsid w:val="5CCC0AA8"/>
    <w:rsid w:val="5D575705"/>
    <w:rsid w:val="5DA830DB"/>
    <w:rsid w:val="609B5198"/>
    <w:rsid w:val="61983D8F"/>
    <w:rsid w:val="622518C1"/>
    <w:rsid w:val="62894684"/>
    <w:rsid w:val="661F0C37"/>
    <w:rsid w:val="668D4155"/>
    <w:rsid w:val="686F75A2"/>
    <w:rsid w:val="6A9E0512"/>
    <w:rsid w:val="6CFE08F4"/>
    <w:rsid w:val="6EA547F3"/>
    <w:rsid w:val="6F247985"/>
    <w:rsid w:val="6F584595"/>
    <w:rsid w:val="6FBB44BA"/>
    <w:rsid w:val="71572737"/>
    <w:rsid w:val="731F20C0"/>
    <w:rsid w:val="738C7211"/>
    <w:rsid w:val="73DC213A"/>
    <w:rsid w:val="7447287C"/>
    <w:rsid w:val="75527EFB"/>
    <w:rsid w:val="76B63116"/>
    <w:rsid w:val="77BF1918"/>
    <w:rsid w:val="782A638E"/>
    <w:rsid w:val="78EE6DBA"/>
    <w:rsid w:val="79E32474"/>
    <w:rsid w:val="7B3D25D1"/>
    <w:rsid w:val="7B5C78FB"/>
    <w:rsid w:val="7C61723A"/>
    <w:rsid w:val="7C663248"/>
    <w:rsid w:val="7E5117E9"/>
    <w:rsid w:val="7F4D168C"/>
    <w:rsid w:val="7F8045C9"/>
    <w:rsid w:val="7FC5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仿宋" w:cs="Times New Roman"/>
      <w:b/>
    </w:rPr>
  </w:style>
  <w:style w:type="paragraph" w:styleId="3">
    <w:name w:val="annotation text"/>
    <w:basedOn w:val="1"/>
    <w:link w:val="1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annotation subject"/>
    <w:basedOn w:val="3"/>
    <w:next w:val="3"/>
    <w:link w:val="12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2">
    <w:name w:val="批注主题 字符"/>
    <w:basedOn w:val="11"/>
    <w:link w:val="6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592</Words>
  <Characters>672</Characters>
  <Lines>14</Lines>
  <Paragraphs>3</Paragraphs>
  <TotalTime>11</TotalTime>
  <ScaleCrop>false</ScaleCrop>
  <LinksUpToDate>false</LinksUpToDate>
  <CharactersWithSpaces>676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31574</dc:creator>
  <cp:lastModifiedBy>fifiil</cp:lastModifiedBy>
  <cp:lastPrinted>2019-08-12T13:07:00Z</cp:lastPrinted>
  <dcterms:modified xsi:type="dcterms:W3CDTF">2023-02-18T06:00:28Z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B56DF26C42E9401EB627035B226733D7</vt:lpwstr>
  </property>
</Properties>
</file>